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458E4" w14:textId="77777777" w:rsidR="00724C0D" w:rsidRDefault="00724C0D" w:rsidP="00724C0D">
      <w:pPr>
        <w:spacing w:line="480" w:lineRule="auto"/>
        <w:jc w:val="center"/>
        <w:rPr>
          <w:rFonts w:ascii="Times New Roman" w:hAnsi="Times New Roman" w:cs="Times New Roman"/>
          <w:sz w:val="24"/>
          <w:szCs w:val="24"/>
        </w:rPr>
      </w:pPr>
    </w:p>
    <w:p w14:paraId="4152CEF6" w14:textId="77777777" w:rsidR="00724C0D" w:rsidRDefault="00724C0D" w:rsidP="00724C0D">
      <w:pPr>
        <w:spacing w:line="480" w:lineRule="auto"/>
        <w:jc w:val="center"/>
        <w:rPr>
          <w:rFonts w:ascii="Times New Roman" w:hAnsi="Times New Roman" w:cs="Times New Roman"/>
          <w:sz w:val="24"/>
          <w:szCs w:val="24"/>
        </w:rPr>
      </w:pPr>
    </w:p>
    <w:p w14:paraId="20DA8CAF" w14:textId="77777777" w:rsidR="00724C0D" w:rsidRDefault="00724C0D" w:rsidP="00724C0D">
      <w:pPr>
        <w:spacing w:line="480" w:lineRule="auto"/>
        <w:jc w:val="center"/>
        <w:rPr>
          <w:rFonts w:ascii="Times New Roman" w:hAnsi="Times New Roman" w:cs="Times New Roman"/>
          <w:sz w:val="24"/>
          <w:szCs w:val="24"/>
        </w:rPr>
      </w:pPr>
    </w:p>
    <w:p w14:paraId="7B53DCD4" w14:textId="77777777" w:rsidR="00724C0D" w:rsidRDefault="00F17FF4" w:rsidP="00724C0D">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w:t>
      </w:r>
    </w:p>
    <w:p w14:paraId="5B4BA740" w14:textId="77777777" w:rsidR="00724C0D" w:rsidRDefault="00F17FF4" w:rsidP="00724C0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05C345F" w14:textId="77777777" w:rsidR="00724C0D" w:rsidRDefault="00F17FF4" w:rsidP="00724C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6C51C620" w14:textId="230544F8" w:rsidR="00724C0D" w:rsidRDefault="00F17FF4" w:rsidP="00724C0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C33A7C0" w14:textId="04B7396F" w:rsidR="00B22AD4" w:rsidRDefault="00B22AD4" w:rsidP="00724C0D">
      <w:pPr>
        <w:spacing w:line="480" w:lineRule="auto"/>
        <w:jc w:val="center"/>
        <w:rPr>
          <w:rFonts w:ascii="Times New Roman" w:hAnsi="Times New Roman" w:cs="Times New Roman"/>
          <w:sz w:val="24"/>
          <w:szCs w:val="24"/>
        </w:rPr>
      </w:pPr>
    </w:p>
    <w:p w14:paraId="04231226" w14:textId="507BDF78" w:rsidR="00B22AD4" w:rsidRDefault="00B22AD4" w:rsidP="00724C0D">
      <w:pPr>
        <w:spacing w:line="480" w:lineRule="auto"/>
        <w:jc w:val="center"/>
        <w:rPr>
          <w:rFonts w:ascii="Times New Roman" w:hAnsi="Times New Roman" w:cs="Times New Roman"/>
          <w:sz w:val="24"/>
          <w:szCs w:val="24"/>
        </w:rPr>
      </w:pPr>
    </w:p>
    <w:p w14:paraId="3B38EA1E" w14:textId="117A4D7A" w:rsidR="00B22AD4" w:rsidRDefault="00B22AD4" w:rsidP="00724C0D">
      <w:pPr>
        <w:spacing w:line="480" w:lineRule="auto"/>
        <w:jc w:val="center"/>
        <w:rPr>
          <w:rFonts w:ascii="Times New Roman" w:hAnsi="Times New Roman" w:cs="Times New Roman"/>
          <w:sz w:val="24"/>
          <w:szCs w:val="24"/>
        </w:rPr>
      </w:pPr>
    </w:p>
    <w:p w14:paraId="1BFB0D3A" w14:textId="09371DA0" w:rsidR="00B22AD4" w:rsidRDefault="00B22AD4" w:rsidP="00724C0D">
      <w:pPr>
        <w:spacing w:line="480" w:lineRule="auto"/>
        <w:jc w:val="center"/>
        <w:rPr>
          <w:rFonts w:ascii="Times New Roman" w:hAnsi="Times New Roman" w:cs="Times New Roman"/>
          <w:sz w:val="24"/>
          <w:szCs w:val="24"/>
        </w:rPr>
      </w:pPr>
    </w:p>
    <w:p w14:paraId="22783567" w14:textId="78A585AF" w:rsidR="00B22AD4" w:rsidRDefault="00B22AD4" w:rsidP="00724C0D">
      <w:pPr>
        <w:spacing w:line="480" w:lineRule="auto"/>
        <w:jc w:val="center"/>
        <w:rPr>
          <w:rFonts w:ascii="Times New Roman" w:hAnsi="Times New Roman" w:cs="Times New Roman"/>
          <w:sz w:val="24"/>
          <w:szCs w:val="24"/>
        </w:rPr>
      </w:pPr>
    </w:p>
    <w:p w14:paraId="01067F8B" w14:textId="71579970" w:rsidR="00B22AD4" w:rsidRDefault="00B22AD4" w:rsidP="00724C0D">
      <w:pPr>
        <w:spacing w:line="480" w:lineRule="auto"/>
        <w:jc w:val="center"/>
        <w:rPr>
          <w:rFonts w:ascii="Times New Roman" w:hAnsi="Times New Roman" w:cs="Times New Roman"/>
          <w:sz w:val="24"/>
          <w:szCs w:val="24"/>
        </w:rPr>
      </w:pPr>
    </w:p>
    <w:p w14:paraId="48A64264" w14:textId="2D4DE081" w:rsidR="00B22AD4" w:rsidRDefault="00B22AD4" w:rsidP="00724C0D">
      <w:pPr>
        <w:spacing w:line="480" w:lineRule="auto"/>
        <w:jc w:val="center"/>
        <w:rPr>
          <w:rFonts w:ascii="Times New Roman" w:hAnsi="Times New Roman" w:cs="Times New Roman"/>
          <w:sz w:val="24"/>
          <w:szCs w:val="24"/>
        </w:rPr>
      </w:pPr>
    </w:p>
    <w:p w14:paraId="1FAA771A" w14:textId="69A7E9CC" w:rsidR="00B22AD4" w:rsidRDefault="00B22AD4" w:rsidP="00724C0D">
      <w:pPr>
        <w:spacing w:line="480" w:lineRule="auto"/>
        <w:jc w:val="center"/>
        <w:rPr>
          <w:rFonts w:ascii="Times New Roman" w:hAnsi="Times New Roman" w:cs="Times New Roman"/>
          <w:sz w:val="24"/>
          <w:szCs w:val="24"/>
        </w:rPr>
      </w:pPr>
    </w:p>
    <w:p w14:paraId="69C130A4" w14:textId="3373F53F" w:rsidR="00B22AD4" w:rsidRDefault="00B22AD4" w:rsidP="00724C0D">
      <w:pPr>
        <w:spacing w:line="480" w:lineRule="auto"/>
        <w:jc w:val="center"/>
        <w:rPr>
          <w:rFonts w:ascii="Times New Roman" w:hAnsi="Times New Roman" w:cs="Times New Roman"/>
          <w:sz w:val="24"/>
          <w:szCs w:val="24"/>
        </w:rPr>
      </w:pPr>
    </w:p>
    <w:p w14:paraId="02943A6C" w14:textId="0B91EE1F" w:rsidR="00B22AD4" w:rsidRDefault="00B22AD4" w:rsidP="00724C0D">
      <w:pPr>
        <w:spacing w:line="480" w:lineRule="auto"/>
        <w:jc w:val="center"/>
        <w:rPr>
          <w:rFonts w:ascii="Times New Roman" w:hAnsi="Times New Roman" w:cs="Times New Roman"/>
          <w:sz w:val="24"/>
          <w:szCs w:val="24"/>
        </w:rPr>
      </w:pPr>
    </w:p>
    <w:p w14:paraId="7868C72B" w14:textId="77777777" w:rsidR="00B22AD4" w:rsidRDefault="00B22AD4" w:rsidP="00724C0D">
      <w:pPr>
        <w:spacing w:line="480" w:lineRule="auto"/>
        <w:jc w:val="center"/>
        <w:rPr>
          <w:rFonts w:ascii="Times New Roman" w:hAnsi="Times New Roman" w:cs="Times New Roman"/>
          <w:sz w:val="24"/>
          <w:szCs w:val="24"/>
        </w:rPr>
      </w:pPr>
    </w:p>
    <w:p w14:paraId="182A9A83" w14:textId="77777777" w:rsidR="00724C0D" w:rsidRDefault="00724C0D">
      <w:pPr>
        <w:rPr>
          <w:rFonts w:ascii="Times New Roman" w:hAnsi="Times New Roman" w:cs="Times New Roman"/>
          <w:sz w:val="24"/>
          <w:szCs w:val="24"/>
        </w:rPr>
      </w:pPr>
    </w:p>
    <w:p w14:paraId="35765035" w14:textId="77777777" w:rsidR="003515E6" w:rsidRPr="00724C0D" w:rsidRDefault="00F17FF4" w:rsidP="00724C0D">
      <w:pPr>
        <w:spacing w:line="480" w:lineRule="auto"/>
        <w:jc w:val="center"/>
        <w:rPr>
          <w:rFonts w:ascii="Times New Roman" w:hAnsi="Times New Roman" w:cs="Times New Roman"/>
          <w:b/>
          <w:szCs w:val="24"/>
        </w:rPr>
      </w:pPr>
      <w:r w:rsidRPr="00724C0D">
        <w:rPr>
          <w:rFonts w:ascii="Times New Roman" w:hAnsi="Times New Roman" w:cs="Times New Roman"/>
          <w:b/>
          <w:szCs w:val="24"/>
        </w:rPr>
        <w:t xml:space="preserve">The Policies of allowing mass </w:t>
      </w:r>
      <w:r w:rsidR="0064230C" w:rsidRPr="00724C0D">
        <w:rPr>
          <w:rFonts w:ascii="Times New Roman" w:hAnsi="Times New Roman" w:cs="Times New Roman"/>
          <w:b/>
          <w:szCs w:val="24"/>
        </w:rPr>
        <w:t>inca</w:t>
      </w:r>
      <w:r w:rsidRPr="00724C0D">
        <w:rPr>
          <w:rFonts w:ascii="Times New Roman" w:hAnsi="Times New Roman" w:cs="Times New Roman"/>
          <w:b/>
          <w:szCs w:val="24"/>
        </w:rPr>
        <w:t>r</w:t>
      </w:r>
      <w:r w:rsidR="0064230C" w:rsidRPr="00724C0D">
        <w:rPr>
          <w:rFonts w:ascii="Times New Roman" w:hAnsi="Times New Roman" w:cs="Times New Roman"/>
          <w:b/>
          <w:szCs w:val="24"/>
        </w:rPr>
        <w:t>cera</w:t>
      </w:r>
      <w:r w:rsidRPr="00724C0D">
        <w:rPr>
          <w:rFonts w:ascii="Times New Roman" w:hAnsi="Times New Roman" w:cs="Times New Roman"/>
          <w:b/>
          <w:szCs w:val="24"/>
        </w:rPr>
        <w:t>tion makes the USA the most carceral nation in the world</w:t>
      </w:r>
    </w:p>
    <w:p w14:paraId="16EFD913" w14:textId="77777777" w:rsidR="00633116" w:rsidRPr="00885E4A" w:rsidRDefault="00F17FF4" w:rsidP="00220D14">
      <w:pPr>
        <w:spacing w:line="480" w:lineRule="auto"/>
        <w:ind w:firstLine="720"/>
        <w:rPr>
          <w:rFonts w:ascii="Times New Roman" w:hAnsi="Times New Roman" w:cs="Times New Roman"/>
          <w:sz w:val="24"/>
          <w:szCs w:val="24"/>
        </w:rPr>
      </w:pPr>
      <w:r w:rsidRPr="00885E4A">
        <w:rPr>
          <w:rFonts w:ascii="Times New Roman" w:hAnsi="Times New Roman" w:cs="Times New Roman"/>
          <w:sz w:val="24"/>
          <w:szCs w:val="24"/>
        </w:rPr>
        <w:t xml:space="preserve">Incarceration (or simply imprisonment) refers to a condition of confinement in an enclosed facility under guardianship, preferably jail or prison. </w:t>
      </w:r>
      <w:r w:rsidR="00601522" w:rsidRPr="00885E4A">
        <w:rPr>
          <w:rFonts w:ascii="Times New Roman" w:hAnsi="Times New Roman" w:cs="Times New Roman"/>
          <w:sz w:val="24"/>
          <w:szCs w:val="24"/>
        </w:rPr>
        <w:t xml:space="preserve"> Across the world, every minute of everyday crimes are committed, and arrests on criminal activities are made. The judicial system of each country operates independently of the law enforcement agencies. Therefore, the number of convicted criminals will depend on the judicial system of the country and the evidence presented before the system by the police. Despite many arrests being made every day in all the countries across the world, the United States of America presents the largest number of imprisonments across the world. Imprisonment in the United States serves as a basic penalty and rehabilitation for law offenders and criminals. In </w:t>
      </w:r>
      <w:r w:rsidR="003C04F4" w:rsidRPr="00885E4A">
        <w:rPr>
          <w:rFonts w:ascii="Times New Roman" w:hAnsi="Times New Roman" w:cs="Times New Roman"/>
          <w:sz w:val="24"/>
          <w:szCs w:val="24"/>
        </w:rPr>
        <w:t xml:space="preserve">understanding why the US </w:t>
      </w:r>
      <w:r w:rsidR="00601522" w:rsidRPr="00885E4A">
        <w:rPr>
          <w:rFonts w:ascii="Times New Roman" w:hAnsi="Times New Roman" w:cs="Times New Roman"/>
          <w:sz w:val="24"/>
          <w:szCs w:val="24"/>
        </w:rPr>
        <w:t xml:space="preserve">is the most Carceral nation in the world, this essay will address the </w:t>
      </w:r>
      <w:r w:rsidR="003C04F4" w:rsidRPr="00885E4A">
        <w:rPr>
          <w:rFonts w:ascii="Times New Roman" w:hAnsi="Times New Roman" w:cs="Times New Roman"/>
          <w:sz w:val="24"/>
          <w:szCs w:val="24"/>
        </w:rPr>
        <w:t xml:space="preserve">constitutional </w:t>
      </w:r>
      <w:r w:rsidR="00601522" w:rsidRPr="00885E4A">
        <w:rPr>
          <w:rFonts w:ascii="Times New Roman" w:hAnsi="Times New Roman" w:cs="Times New Roman"/>
          <w:sz w:val="24"/>
          <w:szCs w:val="24"/>
        </w:rPr>
        <w:t xml:space="preserve">policies </w:t>
      </w:r>
      <w:r w:rsidR="003C04F4" w:rsidRPr="00885E4A">
        <w:rPr>
          <w:rFonts w:ascii="Times New Roman" w:hAnsi="Times New Roman" w:cs="Times New Roman"/>
          <w:sz w:val="24"/>
          <w:szCs w:val="24"/>
        </w:rPr>
        <w:t>and the rehabilitation and correction systems, that</w:t>
      </w:r>
      <w:r w:rsidRPr="00885E4A">
        <w:rPr>
          <w:rFonts w:ascii="Times New Roman" w:hAnsi="Times New Roman" w:cs="Times New Roman"/>
          <w:sz w:val="24"/>
          <w:szCs w:val="24"/>
        </w:rPr>
        <w:t xml:space="preserve"> facilitate mass incarceration. It is therefore also importan</w:t>
      </w:r>
      <w:r w:rsidRPr="00885E4A">
        <w:rPr>
          <w:rFonts w:ascii="Times New Roman" w:hAnsi="Times New Roman" w:cs="Times New Roman"/>
          <w:sz w:val="24"/>
          <w:szCs w:val="24"/>
        </w:rPr>
        <w:t xml:space="preserve">t to examine the goals and roles of the correctional facilities in the US to determine their relation to incarceration rates. </w:t>
      </w:r>
    </w:p>
    <w:p w14:paraId="0A675CE3" w14:textId="77777777" w:rsidR="00B21A4B" w:rsidRPr="00885E4A" w:rsidRDefault="00F17FF4" w:rsidP="00220D14">
      <w:pPr>
        <w:spacing w:line="480" w:lineRule="auto"/>
        <w:ind w:firstLine="720"/>
        <w:rPr>
          <w:rFonts w:ascii="Times New Roman" w:hAnsi="Times New Roman" w:cs="Times New Roman"/>
          <w:sz w:val="24"/>
          <w:szCs w:val="24"/>
        </w:rPr>
      </w:pPr>
      <w:r w:rsidRPr="00885E4A">
        <w:rPr>
          <w:rFonts w:ascii="Times New Roman" w:hAnsi="Times New Roman" w:cs="Times New Roman"/>
          <w:sz w:val="24"/>
          <w:szCs w:val="24"/>
        </w:rPr>
        <w:t xml:space="preserve">All correctional facilities in the country operate under the Bureau of Prisons (BOP) and are mandated to hold prisons until they </w:t>
      </w:r>
      <w:r w:rsidRPr="00885E4A">
        <w:rPr>
          <w:rFonts w:ascii="Times New Roman" w:hAnsi="Times New Roman" w:cs="Times New Roman"/>
          <w:sz w:val="24"/>
          <w:szCs w:val="24"/>
        </w:rPr>
        <w:t xml:space="preserve">complete their jail terms. </w:t>
      </w:r>
      <w:r w:rsidR="0055006D" w:rsidRPr="00885E4A">
        <w:rPr>
          <w:rFonts w:ascii="Times New Roman" w:hAnsi="Times New Roman" w:cs="Times New Roman"/>
          <w:sz w:val="24"/>
          <w:szCs w:val="24"/>
        </w:rPr>
        <w:t>Correctional and criminal rehabilitation facilities have four major goals of correction</w:t>
      </w:r>
      <w:r w:rsidR="00B3118A" w:rsidRPr="00885E4A">
        <w:rPr>
          <w:rFonts w:ascii="Times New Roman" w:hAnsi="Times New Roman" w:cs="Times New Roman"/>
          <w:sz w:val="24"/>
          <w:szCs w:val="24"/>
        </w:rPr>
        <w:t>:</w:t>
      </w:r>
      <w:r w:rsidR="0055006D" w:rsidRPr="00885E4A">
        <w:rPr>
          <w:rFonts w:ascii="Times New Roman" w:hAnsi="Times New Roman" w:cs="Times New Roman"/>
          <w:sz w:val="24"/>
          <w:szCs w:val="24"/>
        </w:rPr>
        <w:t xml:space="preserve"> retribution, deterrence, incapacitation, and rehabilitation (Klifer et al, 2003).</w:t>
      </w:r>
      <w:r w:rsidR="006164B6" w:rsidRPr="00885E4A">
        <w:rPr>
          <w:rFonts w:ascii="Times New Roman" w:hAnsi="Times New Roman" w:cs="Times New Roman"/>
          <w:sz w:val="24"/>
          <w:szCs w:val="24"/>
        </w:rPr>
        <w:t xml:space="preserve"> The goals have different levels and time</w:t>
      </w:r>
      <w:r w:rsidR="00B3118A" w:rsidRPr="00885E4A">
        <w:rPr>
          <w:rFonts w:ascii="Times New Roman" w:hAnsi="Times New Roman" w:cs="Times New Roman"/>
          <w:sz w:val="24"/>
          <w:szCs w:val="24"/>
        </w:rPr>
        <w:t xml:space="preserve"> of implementation and ranks of importance. The basic goal of a prison is to incapac</w:t>
      </w:r>
      <w:r w:rsidR="00A55052" w:rsidRPr="00885E4A">
        <w:rPr>
          <w:rFonts w:ascii="Times New Roman" w:hAnsi="Times New Roman" w:cs="Times New Roman"/>
          <w:sz w:val="24"/>
          <w:szCs w:val="24"/>
        </w:rPr>
        <w:t>itate, to</w:t>
      </w:r>
      <w:r w:rsidR="000C3ED3" w:rsidRPr="00885E4A">
        <w:rPr>
          <w:rFonts w:ascii="Times New Roman" w:hAnsi="Times New Roman" w:cs="Times New Roman"/>
          <w:sz w:val="24"/>
          <w:szCs w:val="24"/>
        </w:rPr>
        <w:t xml:space="preserve"> deter, rehabilitate, and retribution. </w:t>
      </w:r>
      <w:r w:rsidR="00A55052" w:rsidRPr="00885E4A">
        <w:rPr>
          <w:rFonts w:ascii="Times New Roman" w:hAnsi="Times New Roman" w:cs="Times New Roman"/>
          <w:sz w:val="24"/>
          <w:szCs w:val="24"/>
        </w:rPr>
        <w:t xml:space="preserve">Incapacitation refers to the act of restraining someone and preventing him or her from functioning normally. In criminal justice, it refers to restraining a criminal and preventing them from further committing atrocities. The main aim of criminal </w:t>
      </w:r>
      <w:r w:rsidR="00A55052" w:rsidRPr="00885E4A">
        <w:rPr>
          <w:rFonts w:ascii="Times New Roman" w:hAnsi="Times New Roman" w:cs="Times New Roman"/>
          <w:sz w:val="24"/>
          <w:szCs w:val="24"/>
        </w:rPr>
        <w:lastRenderedPageBreak/>
        <w:t xml:space="preserve">incapacitation is to protect the community </w:t>
      </w:r>
      <w:r w:rsidR="00680DC0" w:rsidRPr="00885E4A">
        <w:rPr>
          <w:rFonts w:ascii="Times New Roman" w:hAnsi="Times New Roman" w:cs="Times New Roman"/>
          <w:sz w:val="24"/>
          <w:szCs w:val="24"/>
        </w:rPr>
        <w:t xml:space="preserve">from </w:t>
      </w:r>
      <w:r w:rsidR="00A55052" w:rsidRPr="00885E4A">
        <w:rPr>
          <w:rFonts w:ascii="Times New Roman" w:hAnsi="Times New Roman" w:cs="Times New Roman"/>
          <w:sz w:val="24"/>
          <w:szCs w:val="24"/>
        </w:rPr>
        <w:t>criminal activities</w:t>
      </w:r>
      <w:r w:rsidR="00680DC0" w:rsidRPr="00885E4A">
        <w:rPr>
          <w:rFonts w:ascii="Times New Roman" w:hAnsi="Times New Roman" w:cs="Times New Roman"/>
          <w:sz w:val="24"/>
          <w:szCs w:val="24"/>
        </w:rPr>
        <w:t xml:space="preserve">. It is because dangerous criminals need to be removed from society for some time by sending them to prisons. Deterrence on the other hand refers to the act of threatening and instilling fear in the public to prevent criminal activity and behavior. </w:t>
      </w:r>
      <w:r w:rsidR="00FD31F6" w:rsidRPr="00885E4A">
        <w:rPr>
          <w:rFonts w:ascii="Times New Roman" w:hAnsi="Times New Roman" w:cs="Times New Roman"/>
          <w:sz w:val="24"/>
          <w:szCs w:val="24"/>
        </w:rPr>
        <w:t xml:space="preserve">Deterrence aids in reducing the probability of the occurrence of criminal activities due to fear of military power. According </w:t>
      </w:r>
      <w:r w:rsidR="007C2341" w:rsidRPr="00885E4A">
        <w:rPr>
          <w:rFonts w:ascii="Times New Roman" w:hAnsi="Times New Roman" w:cs="Times New Roman"/>
          <w:sz w:val="24"/>
          <w:szCs w:val="24"/>
        </w:rPr>
        <w:t>to (Matrofski, 1992</w:t>
      </w:r>
      <w:r w:rsidR="00FD31F6" w:rsidRPr="00885E4A">
        <w:rPr>
          <w:rFonts w:ascii="Times New Roman" w:hAnsi="Times New Roman" w:cs="Times New Roman"/>
          <w:sz w:val="24"/>
          <w:szCs w:val="24"/>
        </w:rPr>
        <w:t xml:space="preserve">), deterrence only works if there is community involvement in law enforcement, the offender has an idea of the type of punishment and the severity of the punishment to be received, else it is just a theory. </w:t>
      </w:r>
      <w:r w:rsidR="00233C98" w:rsidRPr="00885E4A">
        <w:rPr>
          <w:rFonts w:ascii="Times New Roman" w:hAnsi="Times New Roman" w:cs="Times New Roman"/>
          <w:sz w:val="24"/>
          <w:szCs w:val="24"/>
        </w:rPr>
        <w:t>Coming third in order of priority is retr</w:t>
      </w:r>
      <w:r w:rsidR="006C3AD7" w:rsidRPr="00885E4A">
        <w:rPr>
          <w:rFonts w:ascii="Times New Roman" w:hAnsi="Times New Roman" w:cs="Times New Roman"/>
          <w:sz w:val="24"/>
          <w:szCs w:val="24"/>
        </w:rPr>
        <w:t xml:space="preserve">ibution. It refers to the act of inflicting severe punishment as a form of retaliation to criminal activities. The constitution allows the extent of punishment must be proportional to the level </w:t>
      </w:r>
      <w:r w:rsidRPr="00885E4A">
        <w:rPr>
          <w:rFonts w:ascii="Times New Roman" w:hAnsi="Times New Roman" w:cs="Times New Roman"/>
          <w:sz w:val="24"/>
          <w:szCs w:val="24"/>
        </w:rPr>
        <w:t xml:space="preserve">of crime committed. Retribution, according to psychologists, (Kelly, 2018), does not reduce the crime rate. Kelly highlights that the overdependence of the American Criminal Justice on the punishment of crime has </w:t>
      </w:r>
      <w:r w:rsidRPr="00885E4A">
        <w:rPr>
          <w:rFonts w:ascii="Times New Roman" w:hAnsi="Times New Roman" w:cs="Times New Roman"/>
          <w:sz w:val="24"/>
          <w:szCs w:val="24"/>
        </w:rPr>
        <w:t>resulted in the high rates of incarcerations</w:t>
      </w:r>
      <w:r w:rsidR="007D170B" w:rsidRPr="00885E4A">
        <w:rPr>
          <w:rFonts w:ascii="Times New Roman" w:hAnsi="Times New Roman" w:cs="Times New Roman"/>
          <w:sz w:val="24"/>
          <w:szCs w:val="24"/>
        </w:rPr>
        <w:t xml:space="preserve">. Retribution, therefore, serves as emotional satisfaction and not a solution mechanism for the crime. Finally, </w:t>
      </w:r>
      <w:r w:rsidR="004563B4" w:rsidRPr="00885E4A">
        <w:rPr>
          <w:rFonts w:ascii="Times New Roman" w:hAnsi="Times New Roman" w:cs="Times New Roman"/>
          <w:sz w:val="24"/>
          <w:szCs w:val="24"/>
        </w:rPr>
        <w:t xml:space="preserve">rehabilitation is the restoration of a criminal to their original human self before they started indulging in criminal activities.  All the goals of correctional facilities are in line with the fact that the policies and constitutional rights promote the aspect of high rates of incarceration in the US. </w:t>
      </w:r>
    </w:p>
    <w:p w14:paraId="3A631FAC" w14:textId="77777777" w:rsidR="0064230C" w:rsidRPr="00885E4A" w:rsidRDefault="00F17FF4" w:rsidP="00220D14">
      <w:pPr>
        <w:spacing w:line="480" w:lineRule="auto"/>
        <w:ind w:firstLine="720"/>
        <w:rPr>
          <w:rFonts w:ascii="Times New Roman" w:hAnsi="Times New Roman" w:cs="Times New Roman"/>
          <w:sz w:val="24"/>
          <w:szCs w:val="24"/>
        </w:rPr>
      </w:pPr>
      <w:r w:rsidRPr="00885E4A">
        <w:rPr>
          <w:rFonts w:ascii="Times New Roman" w:hAnsi="Times New Roman" w:cs="Times New Roman"/>
          <w:sz w:val="24"/>
          <w:szCs w:val="24"/>
        </w:rPr>
        <w:t xml:space="preserve">The correctional and rehabilitation </w:t>
      </w:r>
      <w:r w:rsidRPr="00885E4A">
        <w:rPr>
          <w:rFonts w:ascii="Times New Roman" w:hAnsi="Times New Roman" w:cs="Times New Roman"/>
          <w:sz w:val="24"/>
          <w:szCs w:val="24"/>
        </w:rPr>
        <w:t>facilities have one major function: to ensure that the sentence given to a criminal or an offende</w:t>
      </w:r>
      <w:r w:rsidR="00F82439" w:rsidRPr="00885E4A">
        <w:rPr>
          <w:rFonts w:ascii="Times New Roman" w:hAnsi="Times New Roman" w:cs="Times New Roman"/>
          <w:sz w:val="24"/>
          <w:szCs w:val="24"/>
        </w:rPr>
        <w:t xml:space="preserve">r is carried out to completion, whether in jail, prison, probation, or community service. Besides ensuring that the offender completes their terms, the correction facilities also serve as a sieve that separates the innocent from the criminal, offers punishment, and rehabilitate. </w:t>
      </w:r>
      <w:r w:rsidR="004E773D" w:rsidRPr="00885E4A">
        <w:rPr>
          <w:rFonts w:ascii="Times New Roman" w:hAnsi="Times New Roman" w:cs="Times New Roman"/>
          <w:sz w:val="24"/>
          <w:szCs w:val="24"/>
        </w:rPr>
        <w:t xml:space="preserve">Various imprisonment and probation agencies across the country are tasked with punishing convicted fellows, keeping them locked up in maximum remand </w:t>
      </w:r>
      <w:r w:rsidR="004E773D" w:rsidRPr="00885E4A">
        <w:rPr>
          <w:rFonts w:ascii="Times New Roman" w:hAnsi="Times New Roman" w:cs="Times New Roman"/>
          <w:sz w:val="24"/>
          <w:szCs w:val="24"/>
        </w:rPr>
        <w:lastRenderedPageBreak/>
        <w:t xml:space="preserve">facilities so that the law-abiding citizens can live peacefully within their homes, streets, and neighborhoods. Besides, the various forms of punishment like parole, probation, and incarceration serve a secondary purpose of deterrence. Correctional facilities play a vital role in ensuring that people do not enter into a life of crime. </w:t>
      </w:r>
      <w:r w:rsidR="00C66B0A" w:rsidRPr="00885E4A">
        <w:rPr>
          <w:rFonts w:ascii="Times New Roman" w:hAnsi="Times New Roman" w:cs="Times New Roman"/>
          <w:sz w:val="24"/>
          <w:szCs w:val="24"/>
        </w:rPr>
        <w:t xml:space="preserve">On the contrary, to what the correctional facilities are mandated to do, the constitution restricts them from fully accomplishing their tasks. Therefore, the correctional facilities have huge numbers of criminals who leave the prisons without undergoing the necessary probation changes required. The failure of the probation and correction facilities further promotes the thesis statement that makes the United States the country with the highest incarceration rates worldwide. </w:t>
      </w:r>
    </w:p>
    <w:p w14:paraId="07C2CD99" w14:textId="77777777" w:rsidR="003C04F4" w:rsidRPr="00885E4A" w:rsidRDefault="00F17FF4" w:rsidP="00220D14">
      <w:pPr>
        <w:spacing w:line="480" w:lineRule="auto"/>
        <w:ind w:firstLine="720"/>
        <w:rPr>
          <w:rFonts w:ascii="Times New Roman" w:hAnsi="Times New Roman" w:cs="Times New Roman"/>
          <w:sz w:val="24"/>
          <w:szCs w:val="24"/>
        </w:rPr>
      </w:pPr>
      <w:r w:rsidRPr="00885E4A">
        <w:rPr>
          <w:rFonts w:ascii="Times New Roman" w:hAnsi="Times New Roman" w:cs="Times New Roman"/>
          <w:sz w:val="24"/>
          <w:szCs w:val="24"/>
        </w:rPr>
        <w:t xml:space="preserve">Correctional facilities such as jails, prisons, paroles, and juvenile detentions operate under the United States Bureau of Prisons (BOP), a sub-section under the US Federal law. </w:t>
      </w:r>
      <w:r w:rsidR="000C1185" w:rsidRPr="00885E4A">
        <w:rPr>
          <w:rFonts w:ascii="Times New Roman" w:hAnsi="Times New Roman" w:cs="Times New Roman"/>
          <w:sz w:val="24"/>
          <w:szCs w:val="24"/>
        </w:rPr>
        <w:t xml:space="preserve"> </w:t>
      </w:r>
      <w:r w:rsidR="00753565" w:rsidRPr="00885E4A">
        <w:rPr>
          <w:rFonts w:ascii="Times New Roman" w:hAnsi="Times New Roman" w:cs="Times New Roman"/>
          <w:sz w:val="24"/>
          <w:szCs w:val="24"/>
        </w:rPr>
        <w:t xml:space="preserve">According to the Bureau of Justice Statistics, the United States Correction facilities comprise of community corrections, custody, jails, prisons, and capital punishment among other correction forms. The BOP is the only facility in the country that allows custody of prisoners either in local, state, or national facilities. </w:t>
      </w:r>
      <w:r w:rsidR="000B0FAB" w:rsidRPr="00885E4A">
        <w:rPr>
          <w:rFonts w:ascii="Times New Roman" w:hAnsi="Times New Roman" w:cs="Times New Roman"/>
          <w:sz w:val="24"/>
          <w:szCs w:val="24"/>
        </w:rPr>
        <w:t xml:space="preserve">On the other hand, community correction refers to the act of supervising offenders within a residential population (it comprises of parole and probation). Parole is the supervision </w:t>
      </w:r>
      <w:r w:rsidR="00F43BF7" w:rsidRPr="00885E4A">
        <w:rPr>
          <w:rFonts w:ascii="Times New Roman" w:hAnsi="Times New Roman" w:cs="Times New Roman"/>
          <w:sz w:val="24"/>
          <w:szCs w:val="24"/>
        </w:rPr>
        <w:t xml:space="preserve">of released criminals to serve the rest of their sentence in community service while probation refers to the placement of offenders under supervised community service without going to prison. </w:t>
      </w:r>
      <w:r w:rsidR="006D6CDD" w:rsidRPr="00885E4A">
        <w:rPr>
          <w:rFonts w:ascii="Times New Roman" w:hAnsi="Times New Roman" w:cs="Times New Roman"/>
          <w:sz w:val="24"/>
          <w:szCs w:val="24"/>
        </w:rPr>
        <w:t>According to the</w:t>
      </w:r>
      <w:r w:rsidR="007327A2" w:rsidRPr="00885E4A">
        <w:rPr>
          <w:rFonts w:ascii="Times New Roman" w:hAnsi="Times New Roman" w:cs="Times New Roman"/>
          <w:sz w:val="24"/>
          <w:szCs w:val="24"/>
        </w:rPr>
        <w:t xml:space="preserve"> study by (Travis, 2014</w:t>
      </w:r>
      <w:r w:rsidR="006D6CDD" w:rsidRPr="00885E4A">
        <w:rPr>
          <w:rFonts w:ascii="Times New Roman" w:hAnsi="Times New Roman" w:cs="Times New Roman"/>
          <w:sz w:val="24"/>
          <w:szCs w:val="24"/>
        </w:rPr>
        <w:t xml:space="preserve">), policymakers contribute greatly to the high rate of incarceration </w:t>
      </w:r>
      <w:r w:rsidR="00DE5C98" w:rsidRPr="00885E4A">
        <w:rPr>
          <w:rFonts w:ascii="Times New Roman" w:hAnsi="Times New Roman" w:cs="Times New Roman"/>
          <w:sz w:val="24"/>
          <w:szCs w:val="24"/>
        </w:rPr>
        <w:t xml:space="preserve">including increased use of prison </w:t>
      </w:r>
      <w:r w:rsidR="00FA14DA" w:rsidRPr="00885E4A">
        <w:rPr>
          <w:rFonts w:ascii="Times New Roman" w:hAnsi="Times New Roman" w:cs="Times New Roman"/>
          <w:sz w:val="24"/>
          <w:szCs w:val="24"/>
        </w:rPr>
        <w:t>sovereignty</w:t>
      </w:r>
      <w:r w:rsidR="00DE5C98" w:rsidRPr="00885E4A">
        <w:rPr>
          <w:rFonts w:ascii="Times New Roman" w:hAnsi="Times New Roman" w:cs="Times New Roman"/>
          <w:sz w:val="24"/>
          <w:szCs w:val="24"/>
        </w:rPr>
        <w:t xml:space="preserve"> sentences. Others include increased crimes, </w:t>
      </w:r>
      <w:r w:rsidR="00FA14DA" w:rsidRPr="00885E4A">
        <w:rPr>
          <w:rFonts w:ascii="Times New Roman" w:hAnsi="Times New Roman" w:cs="Times New Roman"/>
          <w:sz w:val="24"/>
          <w:szCs w:val="24"/>
        </w:rPr>
        <w:t xml:space="preserve">which lead to the legislation of street-level arrests and war on drug dealers and users, and the changes in prevailing attitudes towards crime and criminals that made judges prosecutors and parole and correction officers deploy harsh conditions on convicted </w:t>
      </w:r>
      <w:r w:rsidR="00FA14DA" w:rsidRPr="00885E4A">
        <w:rPr>
          <w:rFonts w:ascii="Times New Roman" w:hAnsi="Times New Roman" w:cs="Times New Roman"/>
          <w:sz w:val="24"/>
          <w:szCs w:val="24"/>
        </w:rPr>
        <w:lastRenderedPageBreak/>
        <w:t xml:space="preserve">fellows. </w:t>
      </w:r>
      <w:r w:rsidR="00F963F1" w:rsidRPr="00885E4A">
        <w:rPr>
          <w:rFonts w:ascii="Times New Roman" w:hAnsi="Times New Roman" w:cs="Times New Roman"/>
          <w:sz w:val="24"/>
          <w:szCs w:val="24"/>
        </w:rPr>
        <w:t xml:space="preserve">The legislatures for both federal and state governments with the supports of the governors and the president passed a law to imprison convicted crime offenders for longer periods in an attempt to lower local crime rates. </w:t>
      </w:r>
      <w:r w:rsidR="002F4EAF" w:rsidRPr="00885E4A">
        <w:rPr>
          <w:rFonts w:ascii="Times New Roman" w:hAnsi="Times New Roman" w:cs="Times New Roman"/>
          <w:sz w:val="24"/>
          <w:szCs w:val="24"/>
        </w:rPr>
        <w:t xml:space="preserve">The accompanying effect of the legislation was an increased percentage of convicted criminals in prisons, hence, an upsurge of inmates. </w:t>
      </w:r>
      <w:r w:rsidR="00306239" w:rsidRPr="00885E4A">
        <w:rPr>
          <w:rFonts w:ascii="Times New Roman" w:hAnsi="Times New Roman" w:cs="Times New Roman"/>
          <w:sz w:val="24"/>
          <w:szCs w:val="24"/>
        </w:rPr>
        <w:t>This is just but one of the main reasons why the rate of incarceration in the United States is very high.</w:t>
      </w:r>
    </w:p>
    <w:p w14:paraId="57561E54" w14:textId="77777777" w:rsidR="00BC65A2" w:rsidRPr="00885E4A" w:rsidRDefault="00F17FF4" w:rsidP="00220D14">
      <w:pPr>
        <w:spacing w:line="480" w:lineRule="auto"/>
        <w:ind w:firstLine="720"/>
        <w:rPr>
          <w:rFonts w:ascii="Times New Roman" w:hAnsi="Times New Roman" w:cs="Times New Roman"/>
          <w:sz w:val="24"/>
          <w:szCs w:val="24"/>
        </w:rPr>
      </w:pPr>
      <w:r w:rsidRPr="00885E4A">
        <w:rPr>
          <w:rFonts w:ascii="Times New Roman" w:hAnsi="Times New Roman" w:cs="Times New Roman"/>
          <w:sz w:val="24"/>
          <w:szCs w:val="24"/>
        </w:rPr>
        <w:t>Besides the policies put to curb crime</w:t>
      </w:r>
      <w:r w:rsidRPr="00885E4A">
        <w:rPr>
          <w:rFonts w:ascii="Times New Roman" w:hAnsi="Times New Roman" w:cs="Times New Roman"/>
          <w:sz w:val="24"/>
          <w:szCs w:val="24"/>
        </w:rPr>
        <w:t xml:space="preserve"> rates, the constitutional issues also contribute to high incarceration rates in the country. </w:t>
      </w:r>
      <w:r w:rsidR="006E40AF" w:rsidRPr="00885E4A">
        <w:rPr>
          <w:rFonts w:ascii="Times New Roman" w:hAnsi="Times New Roman" w:cs="Times New Roman"/>
          <w:sz w:val="24"/>
          <w:szCs w:val="24"/>
        </w:rPr>
        <w:t xml:space="preserve">The United States constitution is one of the fairest and just in the world. It ensures that all born citizens and alias of the Federal Government of the United States are protected from threats both within and outside the boundaries of the country.  The law-abiding citizens as well as the crime offenders are protected by the constitution from mistreatment by law enforcement agencies and the judicial systems. </w:t>
      </w:r>
      <w:r w:rsidR="00973DC9" w:rsidRPr="00885E4A">
        <w:rPr>
          <w:rFonts w:ascii="Times New Roman" w:hAnsi="Times New Roman" w:cs="Times New Roman"/>
          <w:sz w:val="24"/>
          <w:szCs w:val="24"/>
        </w:rPr>
        <w:t>The fourth Amendment of the constitution protects citizens from i</w:t>
      </w:r>
      <w:r w:rsidR="00323147" w:rsidRPr="00885E4A">
        <w:rPr>
          <w:rFonts w:ascii="Times New Roman" w:hAnsi="Times New Roman" w:cs="Times New Roman"/>
          <w:sz w:val="24"/>
          <w:szCs w:val="24"/>
        </w:rPr>
        <w:t>llegal searches, seizures, and a</w:t>
      </w:r>
      <w:r w:rsidR="00973DC9" w:rsidRPr="00885E4A">
        <w:rPr>
          <w:rFonts w:ascii="Times New Roman" w:hAnsi="Times New Roman" w:cs="Times New Roman"/>
          <w:sz w:val="24"/>
          <w:szCs w:val="24"/>
        </w:rPr>
        <w:t xml:space="preserve">rrests. Prisoners on the other hand have limited priorities and are not protected </w:t>
      </w:r>
      <w:r w:rsidR="00616842" w:rsidRPr="00885E4A">
        <w:rPr>
          <w:rFonts w:ascii="Times New Roman" w:hAnsi="Times New Roman" w:cs="Times New Roman"/>
          <w:sz w:val="24"/>
          <w:szCs w:val="24"/>
        </w:rPr>
        <w:t xml:space="preserve">fully </w:t>
      </w:r>
      <w:r w:rsidR="00973DC9" w:rsidRPr="00885E4A">
        <w:rPr>
          <w:rFonts w:ascii="Times New Roman" w:hAnsi="Times New Roman" w:cs="Times New Roman"/>
          <w:sz w:val="24"/>
          <w:szCs w:val="24"/>
        </w:rPr>
        <w:t>by the fourth amendment</w:t>
      </w:r>
      <w:r w:rsidR="00616842" w:rsidRPr="00885E4A">
        <w:rPr>
          <w:rFonts w:ascii="Times New Roman" w:hAnsi="Times New Roman" w:cs="Times New Roman"/>
          <w:sz w:val="24"/>
          <w:szCs w:val="24"/>
        </w:rPr>
        <w:t xml:space="preserve">. On the other hand, the Eighth Amendment protects prisoners from cruel and unusual punishments with a minimum standard of living. </w:t>
      </w:r>
      <w:r w:rsidR="009B22ED" w:rsidRPr="00885E4A">
        <w:rPr>
          <w:rFonts w:ascii="Times New Roman" w:hAnsi="Times New Roman" w:cs="Times New Roman"/>
          <w:sz w:val="24"/>
          <w:szCs w:val="24"/>
        </w:rPr>
        <w:t xml:space="preserve">The rights of inmates and the administration of prisoners and prisons are governed by federal and state laws, which must abide by the constitution. </w:t>
      </w:r>
      <w:r w:rsidR="00387294" w:rsidRPr="00885E4A">
        <w:rPr>
          <w:rFonts w:ascii="Times New Roman" w:hAnsi="Times New Roman" w:cs="Times New Roman"/>
          <w:sz w:val="24"/>
          <w:szCs w:val="24"/>
        </w:rPr>
        <w:t xml:space="preserve">According to research done by (Simon, 2011), mass incarceration has an unwinding impact on constitutional Juris prejudice. The constitution allows dignity in correctional facilities with the aid of the eighth Amendment rights, which gives excess privileges to prisoners. The comfortability enjoyed by prisoners allows for increased crime rates. </w:t>
      </w:r>
      <w:r w:rsidR="00306239" w:rsidRPr="00885E4A">
        <w:rPr>
          <w:rFonts w:ascii="Times New Roman" w:hAnsi="Times New Roman" w:cs="Times New Roman"/>
          <w:sz w:val="24"/>
          <w:szCs w:val="24"/>
        </w:rPr>
        <w:t>The only form of prisoner punishment is solitary in all American Prison facilities (Pollizzi et al, 2018).</w:t>
      </w:r>
      <w:r w:rsidR="00167F29" w:rsidRPr="00885E4A">
        <w:rPr>
          <w:rFonts w:ascii="Times New Roman" w:hAnsi="Times New Roman" w:cs="Times New Roman"/>
          <w:sz w:val="24"/>
          <w:szCs w:val="24"/>
        </w:rPr>
        <w:t xml:space="preserve"> It is not </w:t>
      </w:r>
      <w:r w:rsidR="00895170" w:rsidRPr="00885E4A">
        <w:rPr>
          <w:rFonts w:ascii="Times New Roman" w:hAnsi="Times New Roman" w:cs="Times New Roman"/>
          <w:sz w:val="24"/>
          <w:szCs w:val="24"/>
        </w:rPr>
        <w:t>enough</w:t>
      </w:r>
      <w:r w:rsidR="00167F29" w:rsidRPr="00885E4A">
        <w:rPr>
          <w:rFonts w:ascii="Times New Roman" w:hAnsi="Times New Roman" w:cs="Times New Roman"/>
          <w:sz w:val="24"/>
          <w:szCs w:val="24"/>
        </w:rPr>
        <w:t xml:space="preserve"> for a punishment crime offender perhaps even a murderer. Criminals in the penitentiary systems leisurely and lazy around, </w:t>
      </w:r>
      <w:r w:rsidR="00895170" w:rsidRPr="00885E4A">
        <w:rPr>
          <w:rFonts w:ascii="Times New Roman" w:hAnsi="Times New Roman" w:cs="Times New Roman"/>
          <w:sz w:val="24"/>
          <w:szCs w:val="24"/>
        </w:rPr>
        <w:t>the only thing they have to d</w:t>
      </w:r>
      <w:r w:rsidR="00167F29" w:rsidRPr="00885E4A">
        <w:rPr>
          <w:rFonts w:ascii="Times New Roman" w:hAnsi="Times New Roman" w:cs="Times New Roman"/>
          <w:sz w:val="24"/>
          <w:szCs w:val="24"/>
        </w:rPr>
        <w:t xml:space="preserve">o is live there long enough to complete </w:t>
      </w:r>
      <w:r w:rsidR="00167F29" w:rsidRPr="00885E4A">
        <w:rPr>
          <w:rFonts w:ascii="Times New Roman" w:hAnsi="Times New Roman" w:cs="Times New Roman"/>
          <w:sz w:val="24"/>
          <w:szCs w:val="24"/>
        </w:rPr>
        <w:lastRenderedPageBreak/>
        <w:t>their jail terms. As they continue serving their terms, more and more criminals are imprisoned to join the enjoyment</w:t>
      </w:r>
      <w:r w:rsidR="003D5F3E" w:rsidRPr="00885E4A">
        <w:rPr>
          <w:rFonts w:ascii="Times New Roman" w:hAnsi="Times New Roman" w:cs="Times New Roman"/>
          <w:sz w:val="24"/>
          <w:szCs w:val="24"/>
        </w:rPr>
        <w:t xml:space="preserve">. </w:t>
      </w:r>
      <w:r w:rsidR="001A4BBA" w:rsidRPr="00885E4A">
        <w:rPr>
          <w:rFonts w:ascii="Times New Roman" w:hAnsi="Times New Roman" w:cs="Times New Roman"/>
          <w:sz w:val="24"/>
          <w:szCs w:val="24"/>
        </w:rPr>
        <w:t xml:space="preserve">In simple terms, the law has allowed the idea of rationalized </w:t>
      </w:r>
      <w:r w:rsidR="008A3DBB" w:rsidRPr="00885E4A">
        <w:rPr>
          <w:rFonts w:ascii="Times New Roman" w:hAnsi="Times New Roman" w:cs="Times New Roman"/>
          <w:sz w:val="24"/>
          <w:szCs w:val="24"/>
        </w:rPr>
        <w:t>justice</w:t>
      </w:r>
      <w:r w:rsidR="00A2502E" w:rsidRPr="00885E4A">
        <w:rPr>
          <w:rFonts w:ascii="Times New Roman" w:hAnsi="Times New Roman" w:cs="Times New Roman"/>
          <w:sz w:val="24"/>
          <w:szCs w:val="24"/>
        </w:rPr>
        <w:t xml:space="preserve">. </w:t>
      </w:r>
    </w:p>
    <w:p w14:paraId="1DD65BC0" w14:textId="77777777" w:rsidR="00BC65A2" w:rsidRPr="00885E4A" w:rsidRDefault="00F17FF4" w:rsidP="00220D14">
      <w:pPr>
        <w:spacing w:line="480" w:lineRule="auto"/>
        <w:ind w:firstLine="720"/>
        <w:rPr>
          <w:rFonts w:ascii="Times New Roman" w:hAnsi="Times New Roman" w:cs="Times New Roman"/>
          <w:sz w:val="24"/>
          <w:szCs w:val="24"/>
        </w:rPr>
      </w:pPr>
      <w:r w:rsidRPr="00885E4A">
        <w:rPr>
          <w:rFonts w:ascii="Times New Roman" w:hAnsi="Times New Roman" w:cs="Times New Roman"/>
          <w:sz w:val="24"/>
          <w:szCs w:val="24"/>
        </w:rPr>
        <w:t>The fact that the United States has the highest incarceration rates in the world does not imply that the criminal justice system has failed. On the contrary, the justice syst</w:t>
      </w:r>
      <w:r w:rsidRPr="00885E4A">
        <w:rPr>
          <w:rFonts w:ascii="Times New Roman" w:hAnsi="Times New Roman" w:cs="Times New Roman"/>
          <w:sz w:val="24"/>
          <w:szCs w:val="24"/>
        </w:rPr>
        <w:t xml:space="preserve">em is strong and can control crime rates. </w:t>
      </w:r>
      <w:r w:rsidR="00345616" w:rsidRPr="00885E4A">
        <w:rPr>
          <w:rFonts w:ascii="Times New Roman" w:hAnsi="Times New Roman" w:cs="Times New Roman"/>
          <w:sz w:val="24"/>
          <w:szCs w:val="24"/>
        </w:rPr>
        <w:t xml:space="preserve">The legislative policies and constitutional amendments have helped control crime rates by increasing the rates of criminal incarcerations. Through this, the United States of America has risen to be the country with the largest imprisonment rates. Therefore, it implies that the US is the only country that best controls criminal activities within its borders. </w:t>
      </w:r>
    </w:p>
    <w:p w14:paraId="438AA96B" w14:textId="66ADBE63" w:rsidR="00BC65A2" w:rsidRDefault="00BC65A2" w:rsidP="00885E4A">
      <w:pPr>
        <w:spacing w:line="480" w:lineRule="auto"/>
        <w:rPr>
          <w:rFonts w:ascii="Times New Roman" w:hAnsi="Times New Roman" w:cs="Times New Roman"/>
          <w:sz w:val="24"/>
          <w:szCs w:val="24"/>
        </w:rPr>
      </w:pPr>
    </w:p>
    <w:p w14:paraId="326DBDBF" w14:textId="371523CD" w:rsidR="00B22AD4" w:rsidRDefault="00B22AD4" w:rsidP="00885E4A">
      <w:pPr>
        <w:spacing w:line="480" w:lineRule="auto"/>
        <w:rPr>
          <w:rFonts w:ascii="Times New Roman" w:hAnsi="Times New Roman" w:cs="Times New Roman"/>
          <w:sz w:val="24"/>
          <w:szCs w:val="24"/>
        </w:rPr>
      </w:pPr>
    </w:p>
    <w:p w14:paraId="410B3A07" w14:textId="66BDEE1D" w:rsidR="00B22AD4" w:rsidRDefault="00B22AD4" w:rsidP="00885E4A">
      <w:pPr>
        <w:spacing w:line="480" w:lineRule="auto"/>
        <w:rPr>
          <w:rFonts w:ascii="Times New Roman" w:hAnsi="Times New Roman" w:cs="Times New Roman"/>
          <w:sz w:val="24"/>
          <w:szCs w:val="24"/>
        </w:rPr>
      </w:pPr>
    </w:p>
    <w:p w14:paraId="1F64CAFE" w14:textId="78CC40CC" w:rsidR="00B22AD4" w:rsidRDefault="00B22AD4" w:rsidP="00885E4A">
      <w:pPr>
        <w:spacing w:line="480" w:lineRule="auto"/>
        <w:rPr>
          <w:rFonts w:ascii="Times New Roman" w:hAnsi="Times New Roman" w:cs="Times New Roman"/>
          <w:sz w:val="24"/>
          <w:szCs w:val="24"/>
        </w:rPr>
      </w:pPr>
    </w:p>
    <w:p w14:paraId="4EDEB9BC" w14:textId="5188433A" w:rsidR="00B22AD4" w:rsidRDefault="00B22AD4" w:rsidP="00885E4A">
      <w:pPr>
        <w:spacing w:line="480" w:lineRule="auto"/>
        <w:rPr>
          <w:rFonts w:ascii="Times New Roman" w:hAnsi="Times New Roman" w:cs="Times New Roman"/>
          <w:sz w:val="24"/>
          <w:szCs w:val="24"/>
        </w:rPr>
      </w:pPr>
    </w:p>
    <w:p w14:paraId="7387F16B" w14:textId="41457E8C" w:rsidR="00B22AD4" w:rsidRDefault="00B22AD4" w:rsidP="00885E4A">
      <w:pPr>
        <w:spacing w:line="480" w:lineRule="auto"/>
        <w:rPr>
          <w:rFonts w:ascii="Times New Roman" w:hAnsi="Times New Roman" w:cs="Times New Roman"/>
          <w:sz w:val="24"/>
          <w:szCs w:val="24"/>
        </w:rPr>
      </w:pPr>
    </w:p>
    <w:p w14:paraId="22149142" w14:textId="0A1566FF" w:rsidR="00B22AD4" w:rsidRDefault="00B22AD4" w:rsidP="00885E4A">
      <w:pPr>
        <w:spacing w:line="480" w:lineRule="auto"/>
        <w:rPr>
          <w:rFonts w:ascii="Times New Roman" w:hAnsi="Times New Roman" w:cs="Times New Roman"/>
          <w:sz w:val="24"/>
          <w:szCs w:val="24"/>
        </w:rPr>
      </w:pPr>
    </w:p>
    <w:p w14:paraId="721D0C31" w14:textId="5F699F8C" w:rsidR="00B22AD4" w:rsidRDefault="00B22AD4" w:rsidP="00885E4A">
      <w:pPr>
        <w:spacing w:line="480" w:lineRule="auto"/>
        <w:rPr>
          <w:rFonts w:ascii="Times New Roman" w:hAnsi="Times New Roman" w:cs="Times New Roman"/>
          <w:sz w:val="24"/>
          <w:szCs w:val="24"/>
        </w:rPr>
      </w:pPr>
    </w:p>
    <w:p w14:paraId="721A9F7D" w14:textId="02657241" w:rsidR="00B22AD4" w:rsidRDefault="00B22AD4" w:rsidP="00885E4A">
      <w:pPr>
        <w:spacing w:line="480" w:lineRule="auto"/>
        <w:rPr>
          <w:rFonts w:ascii="Times New Roman" w:hAnsi="Times New Roman" w:cs="Times New Roman"/>
          <w:sz w:val="24"/>
          <w:szCs w:val="24"/>
        </w:rPr>
      </w:pPr>
    </w:p>
    <w:p w14:paraId="08DCD433" w14:textId="1AC55EEE" w:rsidR="00B22AD4" w:rsidRDefault="00B22AD4" w:rsidP="00885E4A">
      <w:pPr>
        <w:spacing w:line="480" w:lineRule="auto"/>
        <w:rPr>
          <w:rFonts w:ascii="Times New Roman" w:hAnsi="Times New Roman" w:cs="Times New Roman"/>
          <w:sz w:val="24"/>
          <w:szCs w:val="24"/>
        </w:rPr>
      </w:pPr>
    </w:p>
    <w:p w14:paraId="20D795FD" w14:textId="77777777" w:rsidR="00B22AD4" w:rsidRPr="00885E4A" w:rsidRDefault="00B22AD4" w:rsidP="00885E4A">
      <w:pPr>
        <w:spacing w:line="480" w:lineRule="auto"/>
        <w:rPr>
          <w:rFonts w:ascii="Times New Roman" w:hAnsi="Times New Roman" w:cs="Times New Roman"/>
          <w:sz w:val="24"/>
          <w:szCs w:val="24"/>
        </w:rPr>
      </w:pPr>
    </w:p>
    <w:p w14:paraId="39925174" w14:textId="77777777" w:rsidR="00885E4A" w:rsidRDefault="00885E4A">
      <w:pPr>
        <w:rPr>
          <w:rFonts w:ascii="Times New Roman" w:hAnsi="Times New Roman" w:cs="Times New Roman"/>
          <w:sz w:val="24"/>
          <w:szCs w:val="24"/>
        </w:rPr>
      </w:pPr>
    </w:p>
    <w:p w14:paraId="3D4B91FA" w14:textId="77777777" w:rsidR="00BC65A2" w:rsidRPr="00885E4A" w:rsidRDefault="00F17FF4" w:rsidP="00885E4A">
      <w:pPr>
        <w:spacing w:line="480" w:lineRule="auto"/>
        <w:rPr>
          <w:rFonts w:ascii="Times New Roman" w:hAnsi="Times New Roman" w:cs="Times New Roman"/>
          <w:sz w:val="24"/>
          <w:szCs w:val="24"/>
        </w:rPr>
      </w:pPr>
      <w:r w:rsidRPr="00885E4A">
        <w:rPr>
          <w:rFonts w:ascii="Times New Roman" w:hAnsi="Times New Roman" w:cs="Times New Roman"/>
          <w:sz w:val="24"/>
          <w:szCs w:val="24"/>
        </w:rPr>
        <w:lastRenderedPageBreak/>
        <w:t>References</w:t>
      </w:r>
    </w:p>
    <w:p w14:paraId="172BFE90" w14:textId="77777777" w:rsidR="00220D14" w:rsidRPr="00885E4A" w:rsidRDefault="00F17FF4" w:rsidP="00220D14">
      <w:pPr>
        <w:spacing w:line="480" w:lineRule="auto"/>
        <w:ind w:left="720" w:hanging="720"/>
        <w:rPr>
          <w:rFonts w:ascii="Times New Roman" w:hAnsi="Times New Roman" w:cs="Times New Roman"/>
          <w:sz w:val="24"/>
          <w:szCs w:val="24"/>
        </w:rPr>
      </w:pPr>
      <w:r w:rsidRPr="00885E4A">
        <w:rPr>
          <w:rFonts w:ascii="Times New Roman" w:hAnsi="Times New Roman" w:cs="Times New Roman"/>
          <w:color w:val="222222"/>
          <w:sz w:val="24"/>
          <w:szCs w:val="24"/>
          <w:shd w:val="clear" w:color="auto" w:fill="FFFFFF"/>
        </w:rPr>
        <w:t>Glaze, L. E., &amp; Maruschak</w:t>
      </w:r>
      <w:r w:rsidRPr="00885E4A">
        <w:rPr>
          <w:rFonts w:ascii="Times New Roman" w:hAnsi="Times New Roman" w:cs="Times New Roman"/>
          <w:color w:val="222222"/>
          <w:sz w:val="24"/>
          <w:szCs w:val="24"/>
          <w:shd w:val="clear" w:color="auto" w:fill="FFFFFF"/>
        </w:rPr>
        <w:t xml:space="preserve">, L. M. (2010). Bureau of Justice Statistics.  </w:t>
      </w:r>
    </w:p>
    <w:p w14:paraId="0DD18C85" w14:textId="77777777" w:rsidR="00220D14" w:rsidRPr="00885E4A" w:rsidRDefault="00F17FF4" w:rsidP="00220D14">
      <w:pPr>
        <w:spacing w:line="480" w:lineRule="auto"/>
        <w:ind w:left="720" w:hanging="720"/>
        <w:rPr>
          <w:rFonts w:ascii="Times New Roman" w:hAnsi="Times New Roman" w:cs="Times New Roman"/>
          <w:i/>
          <w:sz w:val="24"/>
          <w:szCs w:val="24"/>
        </w:rPr>
      </w:pPr>
      <w:r w:rsidRPr="00885E4A">
        <w:rPr>
          <w:rFonts w:ascii="Times New Roman" w:hAnsi="Times New Roman" w:cs="Times New Roman"/>
          <w:sz w:val="24"/>
          <w:szCs w:val="24"/>
        </w:rPr>
        <w:t>Kelly, W.R. (April 25, 2018). Why punishment doesn't reduce crime:</w:t>
      </w:r>
      <w:r w:rsidRPr="00885E4A">
        <w:rPr>
          <w:rFonts w:ascii="Times New Roman" w:hAnsi="Times New Roman" w:cs="Times New Roman"/>
          <w:i/>
          <w:sz w:val="24"/>
          <w:szCs w:val="24"/>
        </w:rPr>
        <w:t xml:space="preserve"> Evidence Demonstrates why punishment does not change criminal offending. </w:t>
      </w:r>
      <w:hyperlink r:id="rId7" w:history="1">
        <w:r w:rsidRPr="00885E4A">
          <w:rPr>
            <w:rStyle w:val="Hyperlink"/>
            <w:rFonts w:ascii="Times New Roman" w:hAnsi="Times New Roman" w:cs="Times New Roman"/>
            <w:i/>
            <w:sz w:val="24"/>
            <w:szCs w:val="24"/>
          </w:rPr>
          <w:t>https://www.psychologytoday.com/us/blog/crime-and-punishment/201804/why-punishment-doesnt-reduce-crime</w:t>
        </w:r>
      </w:hyperlink>
      <w:r w:rsidRPr="00885E4A">
        <w:rPr>
          <w:rFonts w:ascii="Times New Roman" w:hAnsi="Times New Roman" w:cs="Times New Roman"/>
          <w:i/>
          <w:sz w:val="24"/>
          <w:szCs w:val="24"/>
        </w:rPr>
        <w:t xml:space="preserve"> </w:t>
      </w:r>
    </w:p>
    <w:p w14:paraId="3B087241" w14:textId="77777777" w:rsidR="00220D14" w:rsidRPr="00885E4A" w:rsidRDefault="00F17FF4" w:rsidP="00220D14">
      <w:pPr>
        <w:spacing w:line="480" w:lineRule="auto"/>
        <w:ind w:left="720" w:hanging="720"/>
        <w:rPr>
          <w:rFonts w:ascii="Times New Roman" w:hAnsi="Times New Roman" w:cs="Times New Roman"/>
          <w:color w:val="222222"/>
          <w:sz w:val="24"/>
          <w:szCs w:val="24"/>
          <w:shd w:val="clear" w:color="auto" w:fill="FFFFFF"/>
        </w:rPr>
      </w:pPr>
      <w:r w:rsidRPr="00885E4A">
        <w:rPr>
          <w:rFonts w:ascii="Times New Roman" w:hAnsi="Times New Roman" w:cs="Times New Roman"/>
          <w:color w:val="222222"/>
          <w:sz w:val="24"/>
          <w:szCs w:val="24"/>
          <w:shd w:val="clear" w:color="auto" w:fill="FFFFFF"/>
        </w:rPr>
        <w:t xml:space="preserve">Kifer, M., Hemmens, C., &amp; Stohr, M. K. (2003). The goals of corrections: Perspectives from the line. </w:t>
      </w:r>
      <w:r w:rsidRPr="00885E4A">
        <w:rPr>
          <w:rFonts w:ascii="Times New Roman" w:hAnsi="Times New Roman" w:cs="Times New Roman"/>
          <w:i/>
          <w:iCs/>
          <w:color w:val="222222"/>
          <w:sz w:val="24"/>
          <w:szCs w:val="24"/>
          <w:shd w:val="clear" w:color="auto" w:fill="FFFFFF"/>
        </w:rPr>
        <w:t>Criminal Justice Review</w:t>
      </w:r>
      <w:r w:rsidRPr="00885E4A">
        <w:rPr>
          <w:rFonts w:ascii="Times New Roman" w:hAnsi="Times New Roman" w:cs="Times New Roman"/>
          <w:color w:val="222222"/>
          <w:sz w:val="24"/>
          <w:szCs w:val="24"/>
          <w:shd w:val="clear" w:color="auto" w:fill="FFFFFF"/>
        </w:rPr>
        <w:t xml:space="preserve">, </w:t>
      </w:r>
      <w:r w:rsidRPr="00885E4A">
        <w:rPr>
          <w:rFonts w:ascii="Times New Roman" w:hAnsi="Times New Roman" w:cs="Times New Roman"/>
          <w:i/>
          <w:iCs/>
          <w:color w:val="222222"/>
          <w:sz w:val="24"/>
          <w:szCs w:val="24"/>
          <w:shd w:val="clear" w:color="auto" w:fill="FFFFFF"/>
        </w:rPr>
        <w:t>28</w:t>
      </w:r>
      <w:r w:rsidRPr="00885E4A">
        <w:rPr>
          <w:rFonts w:ascii="Times New Roman" w:hAnsi="Times New Roman" w:cs="Times New Roman"/>
          <w:color w:val="222222"/>
          <w:sz w:val="24"/>
          <w:szCs w:val="24"/>
          <w:shd w:val="clear" w:color="auto" w:fill="FFFFFF"/>
        </w:rPr>
        <w:t>(1), 47-69.</w:t>
      </w:r>
    </w:p>
    <w:p w14:paraId="4E13FA55" w14:textId="77777777" w:rsidR="00220D14" w:rsidRPr="00885E4A" w:rsidRDefault="00F17FF4" w:rsidP="00220D14">
      <w:pPr>
        <w:spacing w:line="480" w:lineRule="auto"/>
        <w:ind w:left="720" w:hanging="720"/>
        <w:rPr>
          <w:rFonts w:ascii="Times New Roman" w:hAnsi="Times New Roman" w:cs="Times New Roman"/>
          <w:sz w:val="24"/>
          <w:szCs w:val="24"/>
        </w:rPr>
      </w:pPr>
      <w:r w:rsidRPr="00885E4A">
        <w:rPr>
          <w:rFonts w:ascii="Times New Roman" w:hAnsi="Times New Roman" w:cs="Times New Roman"/>
          <w:color w:val="222222"/>
          <w:sz w:val="24"/>
          <w:szCs w:val="24"/>
          <w:shd w:val="clear" w:color="auto" w:fill="FFFFFF"/>
        </w:rPr>
        <w:t xml:space="preserve">Mastrofski, S. D. (1992). </w:t>
      </w:r>
      <w:r w:rsidRPr="00885E4A">
        <w:rPr>
          <w:rFonts w:ascii="Times New Roman" w:hAnsi="Times New Roman" w:cs="Times New Roman"/>
          <w:i/>
          <w:iCs/>
          <w:color w:val="222222"/>
          <w:sz w:val="24"/>
          <w:szCs w:val="24"/>
          <w:shd w:val="clear" w:color="auto" w:fill="FFFFFF"/>
        </w:rPr>
        <w:t>Introduction to the American Criminal Justice System: ADM J 111: Department of Administration of Justice, College of the Liberal Arts</w:t>
      </w:r>
      <w:r w:rsidRPr="00885E4A">
        <w:rPr>
          <w:rFonts w:ascii="Times New Roman" w:hAnsi="Times New Roman" w:cs="Times New Roman"/>
          <w:color w:val="222222"/>
          <w:sz w:val="24"/>
          <w:szCs w:val="24"/>
          <w:shd w:val="clear" w:color="auto" w:fill="FFFFFF"/>
        </w:rPr>
        <w:t xml:space="preserve">. Pennsylvania State University, Department of </w:t>
      </w:r>
      <w:r w:rsidRPr="00885E4A">
        <w:rPr>
          <w:rFonts w:ascii="Times New Roman" w:hAnsi="Times New Roman" w:cs="Times New Roman"/>
          <w:color w:val="222222"/>
          <w:sz w:val="24"/>
          <w:szCs w:val="24"/>
          <w:shd w:val="clear" w:color="auto" w:fill="FFFFFF"/>
        </w:rPr>
        <w:t>Independent Learning.</w:t>
      </w:r>
    </w:p>
    <w:p w14:paraId="6F777D19" w14:textId="77777777" w:rsidR="00220D14" w:rsidRPr="00885E4A" w:rsidRDefault="00F17FF4" w:rsidP="00220D14">
      <w:pPr>
        <w:spacing w:line="480" w:lineRule="auto"/>
        <w:ind w:left="720" w:hanging="720"/>
        <w:rPr>
          <w:rFonts w:ascii="Times New Roman" w:hAnsi="Times New Roman" w:cs="Times New Roman"/>
          <w:color w:val="222222"/>
          <w:sz w:val="24"/>
          <w:szCs w:val="24"/>
          <w:shd w:val="clear" w:color="auto" w:fill="FFFFFF"/>
        </w:rPr>
      </w:pPr>
      <w:r w:rsidRPr="00885E4A">
        <w:rPr>
          <w:rFonts w:ascii="Times New Roman" w:hAnsi="Times New Roman" w:cs="Times New Roman"/>
          <w:color w:val="222222"/>
          <w:sz w:val="24"/>
          <w:szCs w:val="24"/>
          <w:shd w:val="clear" w:color="auto" w:fill="FFFFFF"/>
        </w:rPr>
        <w:t xml:space="preserve">Polizzi, D., &amp; Arrigo, B. (2018). Cruel but not Unusual: Solitary Confinement, the 8th Amendment, and the Agamben's State of Exception. </w:t>
      </w:r>
      <w:r w:rsidRPr="00885E4A">
        <w:rPr>
          <w:rFonts w:ascii="Times New Roman" w:hAnsi="Times New Roman" w:cs="Times New Roman"/>
          <w:i/>
          <w:iCs/>
          <w:color w:val="222222"/>
          <w:sz w:val="24"/>
          <w:szCs w:val="24"/>
          <w:shd w:val="clear" w:color="auto" w:fill="FFFFFF"/>
        </w:rPr>
        <w:t>New Criminal Law Review</w:t>
      </w:r>
      <w:r w:rsidRPr="00885E4A">
        <w:rPr>
          <w:rFonts w:ascii="Times New Roman" w:hAnsi="Times New Roman" w:cs="Times New Roman"/>
          <w:color w:val="222222"/>
          <w:sz w:val="24"/>
          <w:szCs w:val="24"/>
          <w:shd w:val="clear" w:color="auto" w:fill="FFFFFF"/>
        </w:rPr>
        <w:t xml:space="preserve">, </w:t>
      </w:r>
      <w:r w:rsidRPr="00885E4A">
        <w:rPr>
          <w:rFonts w:ascii="Times New Roman" w:hAnsi="Times New Roman" w:cs="Times New Roman"/>
          <w:i/>
          <w:iCs/>
          <w:color w:val="222222"/>
          <w:sz w:val="24"/>
          <w:szCs w:val="24"/>
          <w:shd w:val="clear" w:color="auto" w:fill="FFFFFF"/>
        </w:rPr>
        <w:t>21</w:t>
      </w:r>
      <w:r w:rsidRPr="00885E4A">
        <w:rPr>
          <w:rFonts w:ascii="Times New Roman" w:hAnsi="Times New Roman" w:cs="Times New Roman"/>
          <w:color w:val="222222"/>
          <w:sz w:val="24"/>
          <w:szCs w:val="24"/>
          <w:shd w:val="clear" w:color="auto" w:fill="FFFFFF"/>
        </w:rPr>
        <w:t>(4), 615-639.</w:t>
      </w:r>
    </w:p>
    <w:p w14:paraId="56070957" w14:textId="77777777" w:rsidR="00220D14" w:rsidRPr="00885E4A" w:rsidRDefault="00F17FF4" w:rsidP="00220D14">
      <w:pPr>
        <w:spacing w:line="480" w:lineRule="auto"/>
        <w:ind w:left="720" w:hanging="720"/>
        <w:rPr>
          <w:rFonts w:ascii="Times New Roman" w:hAnsi="Times New Roman" w:cs="Times New Roman"/>
          <w:color w:val="222222"/>
          <w:sz w:val="24"/>
          <w:szCs w:val="24"/>
          <w:shd w:val="clear" w:color="auto" w:fill="FFFFFF"/>
        </w:rPr>
      </w:pPr>
      <w:r w:rsidRPr="00885E4A">
        <w:rPr>
          <w:rFonts w:ascii="Times New Roman" w:hAnsi="Times New Roman" w:cs="Times New Roman"/>
          <w:color w:val="222222"/>
          <w:sz w:val="24"/>
          <w:szCs w:val="24"/>
          <w:shd w:val="clear" w:color="auto" w:fill="FFFFFF"/>
        </w:rPr>
        <w:t>Simon, J. (2011). Mass incarceration on trial.</w:t>
      </w:r>
    </w:p>
    <w:p w14:paraId="66FE1FC0" w14:textId="77777777" w:rsidR="00220D14" w:rsidRPr="00885E4A" w:rsidRDefault="00F17FF4" w:rsidP="00220D14">
      <w:pPr>
        <w:spacing w:line="480" w:lineRule="auto"/>
        <w:ind w:left="720" w:hanging="720"/>
        <w:rPr>
          <w:rFonts w:ascii="Times New Roman" w:hAnsi="Times New Roman" w:cs="Times New Roman"/>
          <w:color w:val="222222"/>
          <w:sz w:val="24"/>
          <w:szCs w:val="24"/>
          <w:shd w:val="clear" w:color="auto" w:fill="FFFFFF"/>
        </w:rPr>
      </w:pPr>
      <w:r w:rsidRPr="00885E4A">
        <w:rPr>
          <w:rFonts w:ascii="Times New Roman" w:hAnsi="Times New Roman" w:cs="Times New Roman"/>
          <w:color w:val="222222"/>
          <w:sz w:val="24"/>
          <w:szCs w:val="24"/>
          <w:shd w:val="clear" w:color="auto" w:fill="FFFFFF"/>
        </w:rPr>
        <w:t>Travis, J., Western, B., &amp; Redburn, F. S. (2014). The growth of incarceration in the United States: Exploring causes and consequences.</w:t>
      </w:r>
    </w:p>
    <w:sectPr w:rsidR="00220D14" w:rsidRPr="00885E4A" w:rsidSect="00B22A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4CD440" w14:textId="77777777" w:rsidR="00F17FF4" w:rsidRDefault="00F17FF4" w:rsidP="00B22AD4">
      <w:pPr>
        <w:spacing w:after="0" w:line="240" w:lineRule="auto"/>
      </w:pPr>
      <w:r>
        <w:separator/>
      </w:r>
    </w:p>
  </w:endnote>
  <w:endnote w:type="continuationSeparator" w:id="0">
    <w:p w14:paraId="365AB371" w14:textId="77777777" w:rsidR="00F17FF4" w:rsidRDefault="00F17FF4" w:rsidP="00B22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160D07" w14:textId="77777777" w:rsidR="00F17FF4" w:rsidRDefault="00F17FF4" w:rsidP="00B22AD4">
      <w:pPr>
        <w:spacing w:after="0" w:line="240" w:lineRule="auto"/>
      </w:pPr>
      <w:r>
        <w:separator/>
      </w:r>
    </w:p>
  </w:footnote>
  <w:footnote w:type="continuationSeparator" w:id="0">
    <w:p w14:paraId="6BD89A72" w14:textId="77777777" w:rsidR="00F17FF4" w:rsidRDefault="00F17FF4" w:rsidP="00B22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40384"/>
      <w:docPartObj>
        <w:docPartGallery w:val="Page Numbers (Top of Page)"/>
        <w:docPartUnique/>
      </w:docPartObj>
    </w:sdtPr>
    <w:sdtEndPr>
      <w:rPr>
        <w:noProof/>
      </w:rPr>
    </w:sdtEndPr>
    <w:sdtContent>
      <w:p w14:paraId="051800E6" w14:textId="7AD7058F" w:rsidR="00B22AD4" w:rsidRDefault="00B22AD4">
        <w:pPr>
          <w:pStyle w:val="Header"/>
          <w:jc w:val="right"/>
        </w:pPr>
        <w:r w:rsidRPr="00B22AD4">
          <w:rPr>
            <w:rFonts w:ascii="Times New Roman" w:hAnsi="Times New Roman" w:cs="Times New Roman"/>
            <w:sz w:val="24"/>
            <w:szCs w:val="24"/>
          </w:rPr>
          <w:t>CRIMINAL JUSTICE</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41535D59" w14:textId="77777777" w:rsidR="00B22AD4" w:rsidRDefault="00B22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3C99F" w14:textId="775F6DD4" w:rsidR="00B22AD4" w:rsidRPr="00B22AD4" w:rsidRDefault="00B22AD4">
    <w:pPr>
      <w:pStyle w:val="Header"/>
      <w:rPr>
        <w:rFonts w:ascii="Times New Roman" w:hAnsi="Times New Roman" w:cs="Times New Roman"/>
        <w:sz w:val="24"/>
        <w:szCs w:val="24"/>
      </w:rPr>
    </w:pPr>
    <w:r w:rsidRPr="00B22AD4">
      <w:rPr>
        <w:rFonts w:ascii="Times New Roman" w:hAnsi="Times New Roman" w:cs="Times New Roman"/>
        <w:sz w:val="24"/>
        <w:szCs w:val="24"/>
      </w:rPr>
      <w:t xml:space="preserve">Running Head: </w:t>
    </w:r>
    <w:r w:rsidRPr="00B22AD4">
      <w:rPr>
        <w:rFonts w:ascii="Times New Roman" w:hAnsi="Times New Roman" w:cs="Times New Roman"/>
        <w:sz w:val="24"/>
        <w:szCs w:val="24"/>
      </w:rPr>
      <w:t xml:space="preserve">CRIMINAL JUSTICE        </w:t>
    </w:r>
    <w:r>
      <w:rPr>
        <w:rFonts w:ascii="Times New Roman" w:hAnsi="Times New Roman" w:cs="Times New Roman"/>
        <w:sz w:val="24"/>
        <w:szCs w:val="24"/>
      </w:rPr>
      <w:t xml:space="preserve">                                                                                   </w:t>
    </w:r>
    <w:r w:rsidRPr="00B22AD4">
      <w:rPr>
        <w:rFonts w:ascii="Times New Roman" w:hAnsi="Times New Roman" w:cs="Times New Roman"/>
        <w:sz w:val="24"/>
        <w:szCs w:val="24"/>
      </w:rPr>
      <w:t xml:space="preserve"> </w:t>
    </w:r>
    <w:r>
      <w:rPr>
        <w:rFonts w:ascii="Times New Roman" w:hAnsi="Times New Roman" w:cs="Times New Roman"/>
        <w:sz w:val="24"/>
        <w:szCs w:val="24"/>
      </w:rPr>
      <w:t>1</w:t>
    </w:r>
    <w:r w:rsidRPr="00B22AD4">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A34925"/>
    <w:multiLevelType w:val="hybridMultilevel"/>
    <w:tmpl w:val="91CCBD7A"/>
    <w:lvl w:ilvl="0" w:tplc="69DEC924">
      <w:start w:val="1"/>
      <w:numFmt w:val="bullet"/>
      <w:lvlText w:val=""/>
      <w:lvlJc w:val="left"/>
      <w:pPr>
        <w:ind w:left="720" w:hanging="360"/>
      </w:pPr>
      <w:rPr>
        <w:rFonts w:ascii="Symbol" w:hAnsi="Symbol" w:hint="default"/>
      </w:rPr>
    </w:lvl>
    <w:lvl w:ilvl="1" w:tplc="1486CBF4" w:tentative="1">
      <w:start w:val="1"/>
      <w:numFmt w:val="bullet"/>
      <w:lvlText w:val="o"/>
      <w:lvlJc w:val="left"/>
      <w:pPr>
        <w:ind w:left="1440" w:hanging="360"/>
      </w:pPr>
      <w:rPr>
        <w:rFonts w:ascii="Courier New" w:hAnsi="Courier New" w:cs="Courier New" w:hint="default"/>
      </w:rPr>
    </w:lvl>
    <w:lvl w:ilvl="2" w:tplc="CFBAAAE0" w:tentative="1">
      <w:start w:val="1"/>
      <w:numFmt w:val="bullet"/>
      <w:lvlText w:val=""/>
      <w:lvlJc w:val="left"/>
      <w:pPr>
        <w:ind w:left="2160" w:hanging="360"/>
      </w:pPr>
      <w:rPr>
        <w:rFonts w:ascii="Wingdings" w:hAnsi="Wingdings" w:hint="default"/>
      </w:rPr>
    </w:lvl>
    <w:lvl w:ilvl="3" w:tplc="E7AE9C74" w:tentative="1">
      <w:start w:val="1"/>
      <w:numFmt w:val="bullet"/>
      <w:lvlText w:val=""/>
      <w:lvlJc w:val="left"/>
      <w:pPr>
        <w:ind w:left="2880" w:hanging="360"/>
      </w:pPr>
      <w:rPr>
        <w:rFonts w:ascii="Symbol" w:hAnsi="Symbol" w:hint="default"/>
      </w:rPr>
    </w:lvl>
    <w:lvl w:ilvl="4" w:tplc="8E8C043C" w:tentative="1">
      <w:start w:val="1"/>
      <w:numFmt w:val="bullet"/>
      <w:lvlText w:val="o"/>
      <w:lvlJc w:val="left"/>
      <w:pPr>
        <w:ind w:left="3600" w:hanging="360"/>
      </w:pPr>
      <w:rPr>
        <w:rFonts w:ascii="Courier New" w:hAnsi="Courier New" w:cs="Courier New" w:hint="default"/>
      </w:rPr>
    </w:lvl>
    <w:lvl w:ilvl="5" w:tplc="E4BA542A" w:tentative="1">
      <w:start w:val="1"/>
      <w:numFmt w:val="bullet"/>
      <w:lvlText w:val=""/>
      <w:lvlJc w:val="left"/>
      <w:pPr>
        <w:ind w:left="4320" w:hanging="360"/>
      </w:pPr>
      <w:rPr>
        <w:rFonts w:ascii="Wingdings" w:hAnsi="Wingdings" w:hint="default"/>
      </w:rPr>
    </w:lvl>
    <w:lvl w:ilvl="6" w:tplc="47ECAE80" w:tentative="1">
      <w:start w:val="1"/>
      <w:numFmt w:val="bullet"/>
      <w:lvlText w:val=""/>
      <w:lvlJc w:val="left"/>
      <w:pPr>
        <w:ind w:left="5040" w:hanging="360"/>
      </w:pPr>
      <w:rPr>
        <w:rFonts w:ascii="Symbol" w:hAnsi="Symbol" w:hint="default"/>
      </w:rPr>
    </w:lvl>
    <w:lvl w:ilvl="7" w:tplc="DB1675D0" w:tentative="1">
      <w:start w:val="1"/>
      <w:numFmt w:val="bullet"/>
      <w:lvlText w:val="o"/>
      <w:lvlJc w:val="left"/>
      <w:pPr>
        <w:ind w:left="5760" w:hanging="360"/>
      </w:pPr>
      <w:rPr>
        <w:rFonts w:ascii="Courier New" w:hAnsi="Courier New" w:cs="Courier New" w:hint="default"/>
      </w:rPr>
    </w:lvl>
    <w:lvl w:ilvl="8" w:tplc="4128115A" w:tentative="1">
      <w:start w:val="1"/>
      <w:numFmt w:val="bullet"/>
      <w:lvlText w:val=""/>
      <w:lvlJc w:val="left"/>
      <w:pPr>
        <w:ind w:left="6480" w:hanging="360"/>
      </w:pPr>
      <w:rPr>
        <w:rFonts w:ascii="Wingdings" w:hAnsi="Wingdings" w:hint="default"/>
      </w:rPr>
    </w:lvl>
  </w:abstractNum>
  <w:abstractNum w:abstractNumId="1" w15:restartNumberingAfterBreak="0">
    <w:nsid w:val="3BE27A81"/>
    <w:multiLevelType w:val="hybridMultilevel"/>
    <w:tmpl w:val="5BE85810"/>
    <w:lvl w:ilvl="0" w:tplc="F77269D2">
      <w:start w:val="1"/>
      <w:numFmt w:val="bullet"/>
      <w:lvlText w:val=""/>
      <w:lvlJc w:val="left"/>
      <w:pPr>
        <w:ind w:left="720" w:hanging="360"/>
      </w:pPr>
      <w:rPr>
        <w:rFonts w:ascii="Symbol" w:hAnsi="Symbol" w:hint="default"/>
      </w:rPr>
    </w:lvl>
    <w:lvl w:ilvl="1" w:tplc="2B4C6962" w:tentative="1">
      <w:start w:val="1"/>
      <w:numFmt w:val="bullet"/>
      <w:lvlText w:val="o"/>
      <w:lvlJc w:val="left"/>
      <w:pPr>
        <w:ind w:left="1440" w:hanging="360"/>
      </w:pPr>
      <w:rPr>
        <w:rFonts w:ascii="Courier New" w:hAnsi="Courier New" w:cs="Courier New" w:hint="default"/>
      </w:rPr>
    </w:lvl>
    <w:lvl w:ilvl="2" w:tplc="3A28A42E" w:tentative="1">
      <w:start w:val="1"/>
      <w:numFmt w:val="bullet"/>
      <w:lvlText w:val=""/>
      <w:lvlJc w:val="left"/>
      <w:pPr>
        <w:ind w:left="2160" w:hanging="360"/>
      </w:pPr>
      <w:rPr>
        <w:rFonts w:ascii="Wingdings" w:hAnsi="Wingdings" w:hint="default"/>
      </w:rPr>
    </w:lvl>
    <w:lvl w:ilvl="3" w:tplc="26B65B4E" w:tentative="1">
      <w:start w:val="1"/>
      <w:numFmt w:val="bullet"/>
      <w:lvlText w:val=""/>
      <w:lvlJc w:val="left"/>
      <w:pPr>
        <w:ind w:left="2880" w:hanging="360"/>
      </w:pPr>
      <w:rPr>
        <w:rFonts w:ascii="Symbol" w:hAnsi="Symbol" w:hint="default"/>
      </w:rPr>
    </w:lvl>
    <w:lvl w:ilvl="4" w:tplc="38D22A78" w:tentative="1">
      <w:start w:val="1"/>
      <w:numFmt w:val="bullet"/>
      <w:lvlText w:val="o"/>
      <w:lvlJc w:val="left"/>
      <w:pPr>
        <w:ind w:left="3600" w:hanging="360"/>
      </w:pPr>
      <w:rPr>
        <w:rFonts w:ascii="Courier New" w:hAnsi="Courier New" w:cs="Courier New" w:hint="default"/>
      </w:rPr>
    </w:lvl>
    <w:lvl w:ilvl="5" w:tplc="8DE646B4" w:tentative="1">
      <w:start w:val="1"/>
      <w:numFmt w:val="bullet"/>
      <w:lvlText w:val=""/>
      <w:lvlJc w:val="left"/>
      <w:pPr>
        <w:ind w:left="4320" w:hanging="360"/>
      </w:pPr>
      <w:rPr>
        <w:rFonts w:ascii="Wingdings" w:hAnsi="Wingdings" w:hint="default"/>
      </w:rPr>
    </w:lvl>
    <w:lvl w:ilvl="6" w:tplc="C114A2FC" w:tentative="1">
      <w:start w:val="1"/>
      <w:numFmt w:val="bullet"/>
      <w:lvlText w:val=""/>
      <w:lvlJc w:val="left"/>
      <w:pPr>
        <w:ind w:left="5040" w:hanging="360"/>
      </w:pPr>
      <w:rPr>
        <w:rFonts w:ascii="Symbol" w:hAnsi="Symbol" w:hint="default"/>
      </w:rPr>
    </w:lvl>
    <w:lvl w:ilvl="7" w:tplc="04CC5606" w:tentative="1">
      <w:start w:val="1"/>
      <w:numFmt w:val="bullet"/>
      <w:lvlText w:val="o"/>
      <w:lvlJc w:val="left"/>
      <w:pPr>
        <w:ind w:left="5760" w:hanging="360"/>
      </w:pPr>
      <w:rPr>
        <w:rFonts w:ascii="Courier New" w:hAnsi="Courier New" w:cs="Courier New" w:hint="default"/>
      </w:rPr>
    </w:lvl>
    <w:lvl w:ilvl="8" w:tplc="BDACE3FC"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7BC"/>
    <w:rsid w:val="000B0FAB"/>
    <w:rsid w:val="000C1185"/>
    <w:rsid w:val="000C3ED3"/>
    <w:rsid w:val="0010249D"/>
    <w:rsid w:val="00167F29"/>
    <w:rsid w:val="001A4BBA"/>
    <w:rsid w:val="00220D14"/>
    <w:rsid w:val="00233C98"/>
    <w:rsid w:val="002F4EAF"/>
    <w:rsid w:val="00306239"/>
    <w:rsid w:val="00323147"/>
    <w:rsid w:val="00345616"/>
    <w:rsid w:val="003515E6"/>
    <w:rsid w:val="0035422F"/>
    <w:rsid w:val="00387294"/>
    <w:rsid w:val="003C04F4"/>
    <w:rsid w:val="003D5F3E"/>
    <w:rsid w:val="00414EBF"/>
    <w:rsid w:val="00431867"/>
    <w:rsid w:val="004563B4"/>
    <w:rsid w:val="004E773D"/>
    <w:rsid w:val="005127BC"/>
    <w:rsid w:val="0055006D"/>
    <w:rsid w:val="00601522"/>
    <w:rsid w:val="006164B6"/>
    <w:rsid w:val="00616842"/>
    <w:rsid w:val="00633116"/>
    <w:rsid w:val="0064230C"/>
    <w:rsid w:val="00680DC0"/>
    <w:rsid w:val="006C3AD7"/>
    <w:rsid w:val="006D6CDD"/>
    <w:rsid w:val="006E40AF"/>
    <w:rsid w:val="00717281"/>
    <w:rsid w:val="00724C0D"/>
    <w:rsid w:val="007327A2"/>
    <w:rsid w:val="00753565"/>
    <w:rsid w:val="007C2341"/>
    <w:rsid w:val="007D170B"/>
    <w:rsid w:val="00873AFA"/>
    <w:rsid w:val="00885E4A"/>
    <w:rsid w:val="00895170"/>
    <w:rsid w:val="008A3DBB"/>
    <w:rsid w:val="00926864"/>
    <w:rsid w:val="00942275"/>
    <w:rsid w:val="00973DC9"/>
    <w:rsid w:val="009B22ED"/>
    <w:rsid w:val="009D2478"/>
    <w:rsid w:val="00A1104E"/>
    <w:rsid w:val="00A2502E"/>
    <w:rsid w:val="00A548F2"/>
    <w:rsid w:val="00A55052"/>
    <w:rsid w:val="00A616AA"/>
    <w:rsid w:val="00B21A4B"/>
    <w:rsid w:val="00B22AD4"/>
    <w:rsid w:val="00B3118A"/>
    <w:rsid w:val="00BC65A2"/>
    <w:rsid w:val="00BE7F78"/>
    <w:rsid w:val="00C66B0A"/>
    <w:rsid w:val="00C9259A"/>
    <w:rsid w:val="00D272D1"/>
    <w:rsid w:val="00DA0D68"/>
    <w:rsid w:val="00DE5C98"/>
    <w:rsid w:val="00F17FF4"/>
    <w:rsid w:val="00F43BF7"/>
    <w:rsid w:val="00F82439"/>
    <w:rsid w:val="00F963F1"/>
    <w:rsid w:val="00FA14DA"/>
    <w:rsid w:val="00FD31F6"/>
    <w:rsid w:val="00FF6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47D11"/>
  <w15:chartTrackingRefBased/>
  <w15:docId w15:val="{18AD8A2A-6E08-4608-8E4D-0BB3B29C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5A2"/>
    <w:pPr>
      <w:ind w:left="720"/>
      <w:contextualSpacing/>
    </w:pPr>
  </w:style>
  <w:style w:type="character" w:styleId="Hyperlink">
    <w:name w:val="Hyperlink"/>
    <w:basedOn w:val="DefaultParagraphFont"/>
    <w:uiPriority w:val="99"/>
    <w:unhideWhenUsed/>
    <w:rsid w:val="00D272D1"/>
    <w:rPr>
      <w:color w:val="0563C1" w:themeColor="hyperlink"/>
      <w:u w:val="single"/>
    </w:rPr>
  </w:style>
  <w:style w:type="paragraph" w:styleId="Header">
    <w:name w:val="header"/>
    <w:basedOn w:val="Normal"/>
    <w:link w:val="HeaderChar"/>
    <w:uiPriority w:val="99"/>
    <w:unhideWhenUsed/>
    <w:rsid w:val="00B22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AD4"/>
  </w:style>
  <w:style w:type="paragraph" w:styleId="Footer">
    <w:name w:val="footer"/>
    <w:basedOn w:val="Normal"/>
    <w:link w:val="FooterChar"/>
    <w:uiPriority w:val="99"/>
    <w:unhideWhenUsed/>
    <w:rsid w:val="00B22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sychologytoday.com/us/blog/crime-and-punishment/201804/why-punishment-doesnt-reduce-cr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1562</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2020-12-05T20:00:00Z</dcterms:created>
  <dcterms:modified xsi:type="dcterms:W3CDTF">2020-12-05T20:00:00Z</dcterms:modified>
</cp:coreProperties>
</file>